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62"/>
        <w:gridCol w:w="5057"/>
        <w:gridCol w:w="5249"/>
        <w:gridCol w:w="4622"/>
      </w:tblGrid>
      <w:tr w:rsidR="00F9587E" w14:paraId="3B868DED" w14:textId="69BA3E72" w:rsidTr="00405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0716E499" w14:textId="77777777" w:rsidR="00F9587E" w:rsidRDefault="00F9587E"/>
        </w:tc>
        <w:tc>
          <w:tcPr>
            <w:tcW w:w="5057" w:type="dxa"/>
          </w:tcPr>
          <w:p w14:paraId="55250742" w14:textId="4D980918" w:rsidR="00F9587E" w:rsidRPr="00F9587E" w:rsidRDefault="00F9587E" w:rsidP="00F9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Japanese </w:t>
            </w:r>
            <w:r w:rsidR="00986A5F">
              <w:rPr>
                <w:lang w:val="en-US"/>
              </w:rPr>
              <w:t>V1</w:t>
            </w:r>
          </w:p>
        </w:tc>
        <w:tc>
          <w:tcPr>
            <w:tcW w:w="5249" w:type="dxa"/>
          </w:tcPr>
          <w:p w14:paraId="08944778" w14:textId="70F67ADB" w:rsidR="00F9587E" w:rsidRPr="00F9587E" w:rsidRDefault="00F9587E" w:rsidP="00F9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Japanese </w:t>
            </w:r>
            <w:r w:rsidR="00986A5F">
              <w:rPr>
                <w:lang w:val="en-US"/>
              </w:rPr>
              <w:t>V2</w:t>
            </w:r>
          </w:p>
        </w:tc>
        <w:tc>
          <w:tcPr>
            <w:tcW w:w="4622" w:type="dxa"/>
          </w:tcPr>
          <w:p w14:paraId="28FA8B95" w14:textId="2EEA0D2F" w:rsidR="00F9587E" w:rsidRDefault="00F9587E" w:rsidP="00F9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Explanation</w:t>
            </w:r>
          </w:p>
        </w:tc>
      </w:tr>
      <w:tr w:rsidR="00F9587E" w14:paraId="031D1FE7" w14:textId="2EC9A9BF" w:rsidTr="00405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4CDA1640" w14:textId="0F5D8B41" w:rsidR="00F9587E" w:rsidRDefault="00F9587E">
            <w:pPr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5057" w:type="dxa"/>
          </w:tcPr>
          <w:p w14:paraId="0C484214" w14:textId="4DF77C8E" w:rsidR="00F9587E" w:rsidRPr="00F9587E" w:rsidRDefault="00F9587E" w:rsidP="00F9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/>
                <w:sz w:val="20"/>
                <w:szCs w:val="20"/>
                <w:lang w:val="en-GB"/>
              </w:rPr>
            </w:pPr>
            <w:r w:rsidRPr="00F9587E">
              <w:rPr>
                <w:rFonts w:asciiTheme="minorEastAsia" w:hint="eastAsia"/>
                <w:sz w:val="20"/>
                <w:szCs w:val="20"/>
                <w:lang w:val="en-GB"/>
              </w:rPr>
              <w:t>以下のそれぞれの文章について、あなたはどう思いますか。もっとも当てはまる数字を選んでください。</w:t>
            </w:r>
          </w:p>
        </w:tc>
        <w:tc>
          <w:tcPr>
            <w:tcW w:w="5249" w:type="dxa"/>
          </w:tcPr>
          <w:p w14:paraId="4B1BC338" w14:textId="198DA287" w:rsidR="00F9587E" w:rsidRPr="00F9587E" w:rsidRDefault="00F9587E" w:rsidP="00F9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change</w:t>
            </w:r>
          </w:p>
        </w:tc>
        <w:tc>
          <w:tcPr>
            <w:tcW w:w="4622" w:type="dxa"/>
          </w:tcPr>
          <w:p w14:paraId="0981DD55" w14:textId="37A555BC" w:rsidR="00F9587E" w:rsidRDefault="00B072E3" w:rsidP="00F958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F9587E" w14:paraId="550FAF62" w14:textId="5614AA4B" w:rsidTr="004059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4566CE2C" w14:textId="5DB1BF67" w:rsidR="00F9587E" w:rsidRDefault="00F9587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057" w:type="dxa"/>
          </w:tcPr>
          <w:p w14:paraId="6A125859" w14:textId="0082D94A" w:rsidR="00F9587E" w:rsidRPr="00F9587E" w:rsidRDefault="00F9587E" w:rsidP="00F95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int="eastAsia"/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 xml:space="preserve">非常に反対 </w:t>
            </w:r>
            <w:r w:rsidRPr="00F9587E">
              <w:rPr>
                <w:rFonts w:asciiTheme="minorEastAsia"/>
                <w:sz w:val="20"/>
                <w:szCs w:val="20"/>
                <w:lang w:val="en-US"/>
              </w:rPr>
              <w:t xml:space="preserve">(-4) </w:t>
            </w:r>
            <w:r w:rsidRPr="00F9587E">
              <w:rPr>
                <w:rFonts w:asciiTheme="minorEastAsia" w:hint="eastAsia"/>
                <w:sz w:val="20"/>
                <w:szCs w:val="20"/>
                <w:lang w:val="en-GB"/>
              </w:rPr>
              <w:t xml:space="preserve">どちらとも言えない </w:t>
            </w:r>
            <w:r w:rsidRPr="00F9587E">
              <w:rPr>
                <w:rFonts w:asciiTheme="minorEastAsia"/>
                <w:sz w:val="20"/>
                <w:szCs w:val="20"/>
                <w:lang w:val="en-GB"/>
              </w:rPr>
              <w:t xml:space="preserve">(0) </w:t>
            </w:r>
            <w:r w:rsidRPr="00F9587E">
              <w:rPr>
                <w:rFonts w:asciiTheme="minorEastAsia" w:hint="eastAsia"/>
                <w:sz w:val="20"/>
                <w:szCs w:val="20"/>
              </w:rPr>
              <w:t xml:space="preserve">非常に賛成 </w:t>
            </w:r>
            <w:r w:rsidRPr="00F9587E">
              <w:rPr>
                <w:rFonts w:asciiTheme="minorEastAsia"/>
                <w:sz w:val="20"/>
                <w:szCs w:val="20"/>
                <w:lang w:val="en-US"/>
              </w:rPr>
              <w:t>(4)</w:t>
            </w:r>
          </w:p>
        </w:tc>
        <w:tc>
          <w:tcPr>
            <w:tcW w:w="5249" w:type="dxa"/>
          </w:tcPr>
          <w:p w14:paraId="5CD43C07" w14:textId="742345F9" w:rsidR="00F9587E" w:rsidRPr="00F9587E" w:rsidRDefault="00F9587E" w:rsidP="00F9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4622" w:type="dxa"/>
          </w:tcPr>
          <w:p w14:paraId="71D5E3B9" w14:textId="5CD6E1BD" w:rsidR="00F9587E" w:rsidRDefault="00B072E3" w:rsidP="00F95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87E" w14:paraId="369A51D2" w14:textId="358E204D" w:rsidTr="00405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33FF93F1" w14:textId="2F467EA7" w:rsidR="00F9587E" w:rsidRPr="00F9587E" w:rsidRDefault="00F9587E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57" w:type="dxa"/>
          </w:tcPr>
          <w:p w14:paraId="6E00B3AF" w14:textId="57AEB2F7" w:rsidR="00F9587E" w:rsidRPr="00F9587E" w:rsidRDefault="00F9587E" w:rsidP="00F9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>霊的で全知全能の存在を神と呼ぶことがある。</w:t>
            </w:r>
          </w:p>
        </w:tc>
        <w:tc>
          <w:tcPr>
            <w:tcW w:w="5249" w:type="dxa"/>
          </w:tcPr>
          <w:p w14:paraId="2BFA2641" w14:textId="42A5540A" w:rsidR="00F9587E" w:rsidRPr="00F9587E" w:rsidRDefault="00F9587E" w:rsidP="00F9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587E">
              <w:rPr>
                <w:sz w:val="20"/>
                <w:szCs w:val="20"/>
              </w:rPr>
              <w:t>霊的で全知全能</w:t>
            </w:r>
            <w:r w:rsidRPr="00F9587E">
              <w:rPr>
                <w:color w:val="FF0000"/>
                <w:sz w:val="20"/>
                <w:szCs w:val="20"/>
              </w:rPr>
              <w:t>な神と呼ばれるようなものは実在する。</w:t>
            </w:r>
          </w:p>
        </w:tc>
        <w:tc>
          <w:tcPr>
            <w:tcW w:w="4622" w:type="dxa"/>
          </w:tcPr>
          <w:p w14:paraId="2879F9A0" w14:textId="256755ED" w:rsidR="00F9587E" w:rsidRPr="0040590D" w:rsidRDefault="00986A5F" w:rsidP="00F9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B3ABA">
              <w:rPr>
                <w:color w:val="000000" w:themeColor="text1"/>
                <w:sz w:val="20"/>
                <w:szCs w:val="20"/>
              </w:rPr>
              <w:t>The V1 sentence wording asked respondents to endorse whether an all knowing, all powerful being is sometimes called God</w:t>
            </w:r>
            <w:r w:rsidR="00AB3ABA" w:rsidRPr="00AB3ABA">
              <w:rPr>
                <w:rFonts w:hint="eastAsia"/>
                <w:color w:val="000000" w:themeColor="text1"/>
                <w:sz w:val="20"/>
                <w:szCs w:val="20"/>
              </w:rPr>
              <w:t>呼ぶことがある</w:t>
            </w:r>
            <w:r w:rsidRPr="00AB3ABA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 xml:space="preserve">The revised version asks them to endorse the existence of such a being by changing the main verb to 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>存在する</w:t>
            </w:r>
            <w:r w:rsidRPr="0040590D">
              <w:rPr>
                <w:rFonts w:hint="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>(to exist).</w:t>
            </w:r>
          </w:p>
        </w:tc>
      </w:tr>
      <w:tr w:rsidR="00986A5F" w14:paraId="1CFC97E9" w14:textId="6A6A25D2" w:rsidTr="0040590D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5941C6B2" w14:textId="3E758F34" w:rsidR="00986A5F" w:rsidRPr="00F9587E" w:rsidRDefault="00986A5F" w:rsidP="00986A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57" w:type="dxa"/>
          </w:tcPr>
          <w:p w14:paraId="34F5C1BE" w14:textId="0BD5CA41" w:rsidR="00986A5F" w:rsidRPr="00F9587E" w:rsidRDefault="00986A5F" w:rsidP="0098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>守護神や悪魔のような善悪のある霊的な存在がいる。</w:t>
            </w:r>
          </w:p>
        </w:tc>
        <w:tc>
          <w:tcPr>
            <w:tcW w:w="5249" w:type="dxa"/>
          </w:tcPr>
          <w:p w14:paraId="531663B9" w14:textId="16D6C75E" w:rsidR="00986A5F" w:rsidRPr="00F9587E" w:rsidRDefault="00E32895" w:rsidP="0098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895">
              <w:rPr>
                <w:rFonts w:ascii="Helvetica" w:hAnsi="Helvetica" w:hint="eastAsia"/>
                <w:color w:val="FF0000"/>
                <w:sz w:val="20"/>
                <w:szCs w:val="20"/>
              </w:rPr>
              <w:t>守護霊や悪霊</w:t>
            </w:r>
            <w:r w:rsidR="00986A5F" w:rsidRPr="00F9587E">
              <w:rPr>
                <w:rFonts w:ascii="Helvetica" w:hAnsi="Helvetica"/>
                <w:color w:val="000000"/>
                <w:sz w:val="20"/>
                <w:szCs w:val="20"/>
              </w:rPr>
              <w:t>のような善悪のある霊的な存在はいる。</w:t>
            </w:r>
          </w:p>
        </w:tc>
        <w:tc>
          <w:tcPr>
            <w:tcW w:w="4622" w:type="dxa"/>
          </w:tcPr>
          <w:p w14:paraId="495B0A23" w14:textId="5785A3E6" w:rsidR="00986A5F" w:rsidRPr="0040590D" w:rsidRDefault="00986A5F" w:rsidP="0098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>The example entities provided in V1 were Guardian Deit</w:t>
            </w:r>
            <w:r w:rsidR="00AB3ABA">
              <w:rPr>
                <w:color w:val="000000" w:themeColor="text1"/>
                <w:sz w:val="20"/>
                <w:szCs w:val="20"/>
                <w:lang w:val="en-US"/>
              </w:rPr>
              <w:t>y</w:t>
            </w:r>
            <w:r w:rsidR="0040590D" w:rsidRPr="0040590D">
              <w:rPr>
                <w:rFonts w:asciiTheme="minorEastAsia" w:hint="eastAsia"/>
                <w:color w:val="000000" w:themeColor="text1"/>
                <w:sz w:val="20"/>
                <w:szCs w:val="20"/>
              </w:rPr>
              <w:t>守護神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>and Demo</w:t>
            </w:r>
            <w:r w:rsidR="00E32895" w:rsidRPr="0040590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40590D" w:rsidRPr="0040590D">
              <w:rPr>
                <w:rFonts w:asciiTheme="minorEastAsia" w:hint="eastAsia"/>
                <w:color w:val="000000" w:themeColor="text1"/>
                <w:sz w:val="20"/>
                <w:szCs w:val="20"/>
              </w:rPr>
              <w:t>悪魔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539DA0F" w14:textId="3CEDA1F2" w:rsidR="00986A5F" w:rsidRPr="0040590D" w:rsidRDefault="00E32895" w:rsidP="0098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>In the revised version demon</w:t>
            </w:r>
            <w:r w:rsidR="00AB3AB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 xml:space="preserve"> is replaced with </w:t>
            </w:r>
            <w:r w:rsidR="0040590D" w:rsidRPr="0040590D">
              <w:rPr>
                <w:color w:val="000000" w:themeColor="text1"/>
                <w:sz w:val="20"/>
                <w:szCs w:val="20"/>
                <w:lang w:val="en-US"/>
              </w:rPr>
              <w:t xml:space="preserve">evil spirit </w:t>
            </w:r>
            <w:r w:rsidR="0040590D" w:rsidRPr="0040590D">
              <w:rPr>
                <w:rFonts w:hint="eastAsia"/>
                <w:color w:val="000000" w:themeColor="text1"/>
                <w:sz w:val="20"/>
                <w:szCs w:val="20"/>
              </w:rPr>
              <w:t>悪霊</w:t>
            </w:r>
            <w:r w:rsidR="0040590D" w:rsidRPr="0040590D">
              <w:rPr>
                <w:color w:val="000000" w:themeColor="text1"/>
                <w:sz w:val="20"/>
                <w:szCs w:val="20"/>
                <w:lang w:val="en-US"/>
              </w:rPr>
              <w:t>using wording that is less</w:t>
            </w:r>
            <w:r w:rsidRPr="0040590D">
              <w:rPr>
                <w:color w:val="000000" w:themeColor="text1"/>
                <w:sz w:val="20"/>
                <w:szCs w:val="20"/>
                <w:lang w:val="en-US"/>
              </w:rPr>
              <w:t xml:space="preserve"> associated with Christianity. </w:t>
            </w:r>
            <w:r w:rsidR="0040590D" w:rsidRPr="0040590D">
              <w:rPr>
                <w:color w:val="000000" w:themeColor="text1"/>
                <w:sz w:val="20"/>
                <w:szCs w:val="20"/>
                <w:lang w:val="en-US"/>
              </w:rPr>
              <w:t>The positive being is also changed from a protective deit</w:t>
            </w:r>
            <w:r w:rsidR="00AB3ABA">
              <w:rPr>
                <w:color w:val="000000" w:themeColor="text1"/>
                <w:sz w:val="20"/>
                <w:szCs w:val="20"/>
                <w:lang w:val="en-US"/>
              </w:rPr>
              <w:t>y</w:t>
            </w:r>
            <w:r w:rsidR="0040590D" w:rsidRPr="0040590D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0590D" w:rsidRPr="0040590D">
              <w:rPr>
                <w:rFonts w:ascii="Helvetica" w:hAnsi="Helvetica" w:hint="eastAsia"/>
                <w:color w:val="000000" w:themeColor="text1"/>
                <w:sz w:val="20"/>
                <w:szCs w:val="20"/>
              </w:rPr>
              <w:t>守護</w:t>
            </w:r>
            <w:r w:rsidR="0040590D" w:rsidRPr="0040590D">
              <w:rPr>
                <w:rFonts w:asciiTheme="minorEastAsia" w:hint="eastAsia"/>
                <w:color w:val="000000" w:themeColor="text1"/>
                <w:sz w:val="20"/>
                <w:szCs w:val="20"/>
              </w:rPr>
              <w:t>神</w:t>
            </w:r>
            <w:r w:rsidR="0040590D" w:rsidRPr="0040590D">
              <w:rPr>
                <w:color w:val="000000" w:themeColor="text1"/>
                <w:sz w:val="20"/>
                <w:szCs w:val="20"/>
                <w:lang w:val="en-US"/>
              </w:rPr>
              <w:t xml:space="preserve"> to a protective spirit </w:t>
            </w:r>
            <w:r w:rsidR="0040590D" w:rsidRPr="0040590D">
              <w:rPr>
                <w:rFonts w:ascii="Helvetica" w:hAnsi="Helvetica" w:hint="eastAsia"/>
                <w:color w:val="000000" w:themeColor="text1"/>
                <w:sz w:val="20"/>
                <w:szCs w:val="20"/>
              </w:rPr>
              <w:t>守護霊</w:t>
            </w:r>
            <w:r w:rsidR="0040590D" w:rsidRPr="0040590D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986A5F" w14:paraId="5A99CBC0" w14:textId="176F3317" w:rsidTr="00405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215C881C" w14:textId="3F03A31E" w:rsidR="00986A5F" w:rsidRPr="00F9587E" w:rsidRDefault="00986A5F" w:rsidP="00986A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57" w:type="dxa"/>
          </w:tcPr>
          <w:p w14:paraId="6CFF4358" w14:textId="2178EB36" w:rsidR="00986A5F" w:rsidRPr="00F9587E" w:rsidRDefault="00986A5F" w:rsidP="00986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/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>人間には、物質的な身体とは区別される魂が存在する。</w:t>
            </w:r>
          </w:p>
        </w:tc>
        <w:tc>
          <w:tcPr>
            <w:tcW w:w="5249" w:type="dxa"/>
          </w:tcPr>
          <w:p w14:paraId="17C779D6" w14:textId="46ED1F6E" w:rsidR="00986A5F" w:rsidRPr="00F9587E" w:rsidRDefault="00986A5F" w:rsidP="0098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4622" w:type="dxa"/>
          </w:tcPr>
          <w:p w14:paraId="2007B154" w14:textId="3A9F04B3" w:rsidR="00986A5F" w:rsidRDefault="00B072E3" w:rsidP="0098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86A5F" w14:paraId="19F7A2F5" w14:textId="622AB14A" w:rsidTr="004059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592A69C1" w14:textId="09959EF4" w:rsidR="00986A5F" w:rsidRPr="00F9587E" w:rsidRDefault="00986A5F" w:rsidP="00986A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57" w:type="dxa"/>
          </w:tcPr>
          <w:p w14:paraId="5492EE24" w14:textId="6AD944C2" w:rsidR="00986A5F" w:rsidRPr="00F9587E" w:rsidRDefault="00986A5F" w:rsidP="0098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>死後の世界は存在する。</w:t>
            </w:r>
          </w:p>
        </w:tc>
        <w:tc>
          <w:tcPr>
            <w:tcW w:w="5249" w:type="dxa"/>
          </w:tcPr>
          <w:p w14:paraId="23C6BAC3" w14:textId="2974C27C" w:rsidR="00986A5F" w:rsidRPr="00F9587E" w:rsidRDefault="00986A5F" w:rsidP="00986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4622" w:type="dxa"/>
          </w:tcPr>
          <w:p w14:paraId="1AE0528E" w14:textId="0184163B" w:rsidR="00986A5F" w:rsidRDefault="00B072E3" w:rsidP="00986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86A5F" w14:paraId="5FA32F3E" w14:textId="2ACBCFEE" w:rsidTr="00405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4C335BDB" w14:textId="4BFF9D14" w:rsidR="00986A5F" w:rsidRPr="00F9587E" w:rsidRDefault="00986A5F" w:rsidP="00986A5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57" w:type="dxa"/>
          </w:tcPr>
          <w:p w14:paraId="683A2E55" w14:textId="539BF710" w:rsidR="00986A5F" w:rsidRPr="00F9587E" w:rsidRDefault="00986A5F" w:rsidP="00986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>物質的世界以外にも霊的世界が存在する。</w:t>
            </w:r>
          </w:p>
        </w:tc>
        <w:tc>
          <w:tcPr>
            <w:tcW w:w="5249" w:type="dxa"/>
          </w:tcPr>
          <w:p w14:paraId="1B106945" w14:textId="2D4B9903" w:rsidR="00986A5F" w:rsidRPr="00F9587E" w:rsidRDefault="00986A5F" w:rsidP="0098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4622" w:type="dxa"/>
          </w:tcPr>
          <w:p w14:paraId="67F495BB" w14:textId="41119716" w:rsidR="00986A5F" w:rsidRDefault="00B072E3" w:rsidP="00986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86A5F" w14:paraId="556E8A45" w14:textId="2D211095" w:rsidTr="0040590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02DD0123" w14:textId="45902D0C" w:rsidR="00986A5F" w:rsidRDefault="00986A5F" w:rsidP="00986A5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57" w:type="dxa"/>
          </w:tcPr>
          <w:p w14:paraId="42074524" w14:textId="7441E3D6" w:rsidR="00986A5F" w:rsidRPr="00F9587E" w:rsidRDefault="00986A5F" w:rsidP="0098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587E">
              <w:rPr>
                <w:rFonts w:asciiTheme="minorEastAsia" w:hint="eastAsia"/>
                <w:sz w:val="20"/>
                <w:szCs w:val="20"/>
              </w:rPr>
              <w:t>科学理論では説明できない超自然的な奇跡は起こりうるし、実際に起こる。</w:t>
            </w:r>
          </w:p>
        </w:tc>
        <w:tc>
          <w:tcPr>
            <w:tcW w:w="5249" w:type="dxa"/>
          </w:tcPr>
          <w:p w14:paraId="2BF447AD" w14:textId="225F40F2" w:rsidR="00986A5F" w:rsidRPr="00F9587E" w:rsidRDefault="00986A5F" w:rsidP="00986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change</w:t>
            </w:r>
          </w:p>
        </w:tc>
        <w:tc>
          <w:tcPr>
            <w:tcW w:w="4622" w:type="dxa"/>
          </w:tcPr>
          <w:p w14:paraId="68860250" w14:textId="5ADDF704" w:rsidR="00986A5F" w:rsidRDefault="00B072E3" w:rsidP="00986A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14:paraId="10AE2BAB" w14:textId="77777777" w:rsidR="00A02075" w:rsidRDefault="00A02075"/>
    <w:sectPr w:rsidR="00A02075" w:rsidSect="00F9587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E"/>
    <w:rsid w:val="0040590D"/>
    <w:rsid w:val="009367BE"/>
    <w:rsid w:val="00986A5F"/>
    <w:rsid w:val="00A02075"/>
    <w:rsid w:val="00AB3ABA"/>
    <w:rsid w:val="00B072E3"/>
    <w:rsid w:val="00E32895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06E49"/>
  <w15:chartTrackingRefBased/>
  <w15:docId w15:val="{4212A58B-0CDF-204F-8376-426041B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958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apple-tab-span">
    <w:name w:val="apple-tab-span"/>
    <w:basedOn w:val="DefaultParagraphFont"/>
    <w:rsid w:val="00F9587E"/>
  </w:style>
  <w:style w:type="paragraph" w:styleId="BalloonText">
    <w:name w:val="Balloon Text"/>
    <w:basedOn w:val="Normal"/>
    <w:link w:val="BalloonTextChar"/>
    <w:uiPriority w:val="99"/>
    <w:semiHidden/>
    <w:unhideWhenUsed/>
    <w:rsid w:val="00986A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Kavanagh</dc:creator>
  <cp:keywords/>
  <dc:description/>
  <cp:lastModifiedBy>Christopher Kavanagh</cp:lastModifiedBy>
  <cp:revision>3</cp:revision>
  <dcterms:created xsi:type="dcterms:W3CDTF">2020-05-22T02:57:00Z</dcterms:created>
  <dcterms:modified xsi:type="dcterms:W3CDTF">2020-05-22T02:58:00Z</dcterms:modified>
</cp:coreProperties>
</file>